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D365" w14:textId="4228E534" w:rsidR="006879E4" w:rsidRDefault="006879E4" w:rsidP="006879E4">
      <w:pPr>
        <w:jc w:val="both"/>
        <w:rPr>
          <w:rFonts w:ascii="Arial" w:hAnsi="Arial" w:cs="Arial"/>
          <w:b/>
          <w:szCs w:val="28"/>
          <w:lang w:val="ro-RO"/>
        </w:rPr>
      </w:pPr>
      <w:r w:rsidRPr="00A40DE5">
        <w:rPr>
          <w:rFonts w:ascii="Arial" w:hAnsi="Arial" w:cs="Arial"/>
          <w:b/>
          <w:szCs w:val="28"/>
          <w:lang w:val="ro-RO"/>
        </w:rPr>
        <w:t>Anexa nr. 1</w:t>
      </w:r>
    </w:p>
    <w:p w14:paraId="7E41881A" w14:textId="4569CACC" w:rsidR="005C111B" w:rsidRPr="00A40DE5" w:rsidRDefault="00A5694F" w:rsidP="006879E4">
      <w:pPr>
        <w:jc w:val="both"/>
        <w:rPr>
          <w:rFonts w:ascii="Arial" w:hAnsi="Arial" w:cs="Arial"/>
          <w:b/>
          <w:szCs w:val="28"/>
          <w:lang w:val="ro-RO"/>
        </w:rPr>
      </w:pPr>
      <w:r>
        <w:rPr>
          <w:rFonts w:ascii="Arial" w:hAnsi="Arial" w:cs="Arial"/>
          <w:b/>
          <w:noProof/>
          <w:szCs w:val="28"/>
          <w:lang w:val="en-US"/>
        </w:rPr>
        <w:drawing>
          <wp:anchor distT="0" distB="0" distL="114300" distR="114300" simplePos="0" relativeHeight="251658240" behindDoc="0" locked="0" layoutInCell="1" allowOverlap="1" wp14:anchorId="451B59AA" wp14:editId="3037D1CD">
            <wp:simplePos x="0" y="0"/>
            <wp:positionH relativeFrom="column">
              <wp:posOffset>2324099</wp:posOffset>
            </wp:positionH>
            <wp:positionV relativeFrom="paragraph">
              <wp:posOffset>23282</wp:posOffset>
            </wp:positionV>
            <wp:extent cx="2133601" cy="1024467"/>
            <wp:effectExtent l="0" t="0" r="0" b="4445"/>
            <wp:wrapNone/>
            <wp:docPr id="1" name="Picture 1" descr="C:\Users\Ana\AppData\Local\Packages\Microsoft.Windows.Photos_8wekyb3d8bbwe\TempState\ShareServiceTempFolde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AppData\Local\Packages\Microsoft.Windows.Photos_8wekyb3d8bbwe\TempState\ShareServiceTempFolder\download.jpeg"/>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t="16483" b="15874"/>
                    <a:stretch/>
                  </pic:blipFill>
                  <pic:spPr bwMode="auto">
                    <a:xfrm>
                      <a:off x="0" y="0"/>
                      <a:ext cx="2140961" cy="10280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24"/>
          <w:szCs w:val="24"/>
          <w:lang w:val="ro-RO"/>
        </w:rPr>
        <w:drawing>
          <wp:anchor distT="0" distB="0" distL="114300" distR="114300" simplePos="0" relativeHeight="251659264" behindDoc="0" locked="0" layoutInCell="1" allowOverlap="1" wp14:anchorId="2D032BF4" wp14:editId="5B014388">
            <wp:simplePos x="0" y="0"/>
            <wp:positionH relativeFrom="margin">
              <wp:posOffset>-101094</wp:posOffset>
            </wp:positionH>
            <wp:positionV relativeFrom="paragraph">
              <wp:posOffset>97155</wp:posOffset>
            </wp:positionV>
            <wp:extent cx="1255637" cy="774916"/>
            <wp:effectExtent l="0" t="0" r="1905" b="6350"/>
            <wp:wrapNone/>
            <wp:docPr id="78477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637" cy="774916"/>
                    </a:xfrm>
                    <a:prstGeom prst="rect">
                      <a:avLst/>
                    </a:prstGeom>
                    <a:noFill/>
                  </pic:spPr>
                </pic:pic>
              </a:graphicData>
            </a:graphic>
            <wp14:sizeRelH relativeFrom="page">
              <wp14:pctWidth>0</wp14:pctWidth>
            </wp14:sizeRelH>
            <wp14:sizeRelV relativeFrom="page">
              <wp14:pctHeight>0</wp14:pctHeight>
            </wp14:sizeRelV>
          </wp:anchor>
        </w:drawing>
      </w:r>
      <w:r w:rsidRPr="006A2F8F">
        <w:rPr>
          <w:rFonts w:ascii="Arial" w:hAnsi="Arial" w:cs="Arial"/>
          <w:b/>
          <w:noProof/>
          <w:szCs w:val="28"/>
        </w:rPr>
        <w:drawing>
          <wp:anchor distT="0" distB="0" distL="114300" distR="114300" simplePos="0" relativeHeight="251660288" behindDoc="0" locked="0" layoutInCell="1" allowOverlap="1" wp14:anchorId="2E38431F" wp14:editId="6932839A">
            <wp:simplePos x="0" y="0"/>
            <wp:positionH relativeFrom="column">
              <wp:posOffset>5691010</wp:posOffset>
            </wp:positionH>
            <wp:positionV relativeFrom="paragraph">
              <wp:posOffset>124460</wp:posOffset>
            </wp:positionV>
            <wp:extent cx="685800" cy="690245"/>
            <wp:effectExtent l="0" t="0" r="0" b="0"/>
            <wp:wrapNone/>
            <wp:docPr id="5" name="Picture 2">
              <a:extLst xmlns:a="http://schemas.openxmlformats.org/drawingml/2006/main">
                <a:ext uri="{FF2B5EF4-FFF2-40B4-BE49-F238E27FC236}">
                  <a16:creationId xmlns:a16="http://schemas.microsoft.com/office/drawing/2014/main" id="{ABE624D8-A7B3-4E73-7030-E9E15E9C4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ABE624D8-A7B3-4E73-7030-E9E15E9C48D5}"/>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425" t="2665" r="9858" b="6987"/>
                    <a:stretch/>
                  </pic:blipFill>
                  <pic:spPr bwMode="auto">
                    <a:xfrm>
                      <a:off x="0" y="0"/>
                      <a:ext cx="685800" cy="690245"/>
                    </a:xfrm>
                    <a:prstGeom prst="ellipse">
                      <a:avLst/>
                    </a:prstGeom>
                    <a:noFill/>
                  </pic:spPr>
                </pic:pic>
              </a:graphicData>
            </a:graphic>
          </wp:anchor>
        </w:drawing>
      </w:r>
    </w:p>
    <w:p w14:paraId="330F596A" w14:textId="5E91BDDA" w:rsidR="006879E4" w:rsidRDefault="006A2F8F" w:rsidP="006879E4">
      <w:pPr>
        <w:jc w:val="both"/>
        <w:rPr>
          <w:rFonts w:ascii="Arial" w:hAnsi="Arial" w:cs="Arial"/>
          <w:b/>
          <w:sz w:val="24"/>
          <w:szCs w:val="24"/>
          <w:lang w:val="ro-RO"/>
        </w:rPr>
      </w:pP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r>
        <w:rPr>
          <w:rFonts w:ascii="Arial" w:hAnsi="Arial" w:cs="Arial"/>
          <w:b/>
          <w:sz w:val="24"/>
          <w:szCs w:val="24"/>
          <w:lang w:val="ro-RO"/>
        </w:rPr>
        <w:tab/>
      </w:r>
    </w:p>
    <w:p w14:paraId="6EE5F6AB" w14:textId="3F649077" w:rsidR="006879E4" w:rsidRDefault="006879E4" w:rsidP="006879E4">
      <w:pPr>
        <w:jc w:val="both"/>
        <w:rPr>
          <w:rFonts w:ascii="Arial" w:hAnsi="Arial" w:cs="Arial"/>
          <w:b/>
          <w:sz w:val="24"/>
          <w:szCs w:val="24"/>
          <w:lang w:val="ro-RO"/>
        </w:rPr>
      </w:pPr>
    </w:p>
    <w:p w14:paraId="0735030C" w14:textId="60E68860" w:rsidR="006879E4" w:rsidRDefault="006879E4" w:rsidP="006879E4">
      <w:pPr>
        <w:jc w:val="both"/>
        <w:rPr>
          <w:rFonts w:ascii="Arial" w:hAnsi="Arial" w:cs="Arial"/>
          <w:b/>
          <w:sz w:val="24"/>
          <w:szCs w:val="24"/>
          <w:lang w:val="ro-RO"/>
        </w:rPr>
      </w:pPr>
    </w:p>
    <w:p w14:paraId="207A51E6" w14:textId="452D8F62" w:rsidR="006879E4" w:rsidRDefault="006879E4" w:rsidP="006879E4">
      <w:pPr>
        <w:jc w:val="both"/>
        <w:rPr>
          <w:rFonts w:ascii="Arial" w:hAnsi="Arial" w:cs="Arial"/>
          <w:b/>
          <w:sz w:val="24"/>
          <w:szCs w:val="24"/>
          <w:lang w:val="ro-RO"/>
        </w:rPr>
      </w:pPr>
    </w:p>
    <w:p w14:paraId="0FA49BC8" w14:textId="77777777" w:rsidR="006879E4" w:rsidRDefault="006879E4" w:rsidP="006879E4">
      <w:pPr>
        <w:jc w:val="both"/>
        <w:rPr>
          <w:rFonts w:ascii="Arial" w:hAnsi="Arial" w:cs="Arial"/>
          <w:b/>
          <w:sz w:val="24"/>
          <w:szCs w:val="24"/>
          <w:lang w:val="ro-RO"/>
        </w:rPr>
      </w:pPr>
    </w:p>
    <w:p w14:paraId="4B55E211" w14:textId="77777777" w:rsidR="00A5694F" w:rsidRDefault="00A5694F" w:rsidP="006A2F8F">
      <w:pPr>
        <w:jc w:val="center"/>
        <w:rPr>
          <w:rFonts w:ascii="Arial Narrow" w:hAnsi="Arial Narrow" w:cs="Arial"/>
          <w:b/>
          <w:szCs w:val="28"/>
          <w:lang w:val="ro-RO"/>
        </w:rPr>
      </w:pPr>
    </w:p>
    <w:p w14:paraId="6071AAFB" w14:textId="7ACAA62C" w:rsidR="006A2F8F" w:rsidRDefault="006A2F8F" w:rsidP="006A2F8F">
      <w:pPr>
        <w:jc w:val="center"/>
        <w:rPr>
          <w:rFonts w:ascii="Arial Narrow" w:hAnsi="Arial Narrow" w:cs="Arial"/>
          <w:b/>
          <w:szCs w:val="28"/>
          <w:lang w:val="ro-RO"/>
        </w:rPr>
      </w:pPr>
      <w:r w:rsidRPr="006A2F8F">
        <w:rPr>
          <w:rFonts w:ascii="Arial Narrow" w:hAnsi="Arial Narrow" w:cs="Arial"/>
          <w:b/>
          <w:szCs w:val="28"/>
          <w:lang w:val="ro-RO"/>
        </w:rPr>
        <w:t>Formular p</w:t>
      </w:r>
      <w:r>
        <w:rPr>
          <w:rFonts w:ascii="Arial Narrow" w:hAnsi="Arial Narrow" w:cs="Arial"/>
          <w:b/>
          <w:szCs w:val="28"/>
          <w:lang w:val="ro-RO"/>
        </w:rPr>
        <w:t>rivind</w:t>
      </w:r>
      <w:r w:rsidRPr="006A2F8F">
        <w:rPr>
          <w:rFonts w:ascii="Arial Narrow" w:hAnsi="Arial Narrow" w:cs="Arial"/>
          <w:b/>
          <w:szCs w:val="28"/>
          <w:lang w:val="ro-RO"/>
        </w:rPr>
        <w:t xml:space="preserve"> </w:t>
      </w:r>
      <w:r>
        <w:rPr>
          <w:rFonts w:ascii="Arial Narrow" w:hAnsi="Arial Narrow" w:cs="Arial"/>
          <w:b/>
          <w:szCs w:val="28"/>
          <w:lang w:val="ro-RO"/>
        </w:rPr>
        <w:t>îndeplinirea c</w:t>
      </w:r>
      <w:r w:rsidRPr="00822DF1">
        <w:rPr>
          <w:rFonts w:ascii="Arial Narrow" w:hAnsi="Arial Narrow" w:cs="Arial"/>
          <w:b/>
          <w:szCs w:val="28"/>
          <w:lang w:val="ro-RO"/>
        </w:rPr>
        <w:t>ondiţii</w:t>
      </w:r>
      <w:r>
        <w:rPr>
          <w:rFonts w:ascii="Arial Narrow" w:hAnsi="Arial Narrow" w:cs="Arial"/>
          <w:b/>
          <w:szCs w:val="28"/>
          <w:lang w:val="ro-RO"/>
        </w:rPr>
        <w:t>lor</w:t>
      </w:r>
      <w:r w:rsidRPr="00822DF1">
        <w:rPr>
          <w:rFonts w:ascii="Arial Narrow" w:hAnsi="Arial Narrow" w:cs="Arial"/>
          <w:b/>
          <w:szCs w:val="28"/>
          <w:lang w:val="ro-RO"/>
        </w:rPr>
        <w:t xml:space="preserve"> de eligibilitate şi selecţie </w:t>
      </w:r>
      <w:r>
        <w:rPr>
          <w:rFonts w:ascii="Arial Narrow" w:hAnsi="Arial Narrow" w:cs="Arial"/>
          <w:b/>
          <w:szCs w:val="28"/>
          <w:lang w:val="ro-RO"/>
        </w:rPr>
        <w:t xml:space="preserve">ERASMUS+ </w:t>
      </w:r>
    </w:p>
    <w:p w14:paraId="47C5765A" w14:textId="326421AF" w:rsidR="006A2F8F" w:rsidRPr="00822DF1" w:rsidRDefault="006A2F8F" w:rsidP="006A2F8F">
      <w:pPr>
        <w:jc w:val="center"/>
        <w:rPr>
          <w:rFonts w:ascii="Arial Narrow" w:hAnsi="Arial Narrow" w:cs="Arial"/>
          <w:b/>
          <w:szCs w:val="28"/>
          <w:lang w:val="ro-RO"/>
        </w:rPr>
      </w:pPr>
      <w:r>
        <w:rPr>
          <w:rFonts w:ascii="Arial Narrow" w:hAnsi="Arial Narrow" w:cs="Arial"/>
          <w:b/>
          <w:szCs w:val="28"/>
          <w:lang w:val="ro-RO"/>
        </w:rPr>
        <w:t>în cadrul</w:t>
      </w:r>
      <w:r w:rsidR="00E54452">
        <w:rPr>
          <w:rFonts w:ascii="Arial Narrow" w:hAnsi="Arial Narrow" w:cs="Arial"/>
          <w:b/>
          <w:szCs w:val="28"/>
          <w:lang w:val="ro-RO"/>
        </w:rPr>
        <w:t xml:space="preserve"> Facultății de Construcții de Mașini și Management Industrial</w:t>
      </w:r>
    </w:p>
    <w:p w14:paraId="420681B0" w14:textId="77777777" w:rsidR="006879E4" w:rsidRDefault="006879E4" w:rsidP="006879E4">
      <w:pPr>
        <w:jc w:val="center"/>
        <w:rPr>
          <w:rFonts w:ascii="Arial" w:hAnsi="Arial" w:cs="Arial"/>
          <w:b/>
          <w:sz w:val="24"/>
          <w:szCs w:val="24"/>
          <w:lang w:val="ro-RO"/>
        </w:rPr>
      </w:pPr>
    </w:p>
    <w:p w14:paraId="0EAA1DE6" w14:textId="77777777" w:rsidR="006879E4" w:rsidRPr="001C5AC6" w:rsidRDefault="006879E4" w:rsidP="006879E4">
      <w:pPr>
        <w:jc w:val="center"/>
        <w:rPr>
          <w:rFonts w:ascii="Arial" w:hAnsi="Arial" w:cs="Arial"/>
          <w:b/>
          <w:sz w:val="24"/>
          <w:szCs w:val="24"/>
          <w:lang w:val="ro-RO"/>
        </w:rPr>
      </w:pPr>
    </w:p>
    <w:p w14:paraId="2F49B5AE" w14:textId="77777777" w:rsidR="006879E4" w:rsidRPr="001C5AC6" w:rsidRDefault="006879E4" w:rsidP="006879E4">
      <w:pPr>
        <w:jc w:val="center"/>
        <w:rPr>
          <w:rFonts w:ascii="Arial" w:hAnsi="Arial" w:cs="Arial"/>
          <w:b/>
          <w:sz w:val="24"/>
          <w:szCs w:val="24"/>
          <w:lang w:val="ro-RO"/>
        </w:rPr>
      </w:pPr>
    </w:p>
    <w:p w14:paraId="39CBA5BC" w14:textId="77777777" w:rsidR="006879E4" w:rsidRPr="001C5AC6" w:rsidRDefault="006879E4" w:rsidP="006879E4">
      <w:pPr>
        <w:ind w:left="720" w:firstLine="720"/>
        <w:jc w:val="both"/>
        <w:rPr>
          <w:rFonts w:ascii="Arial Narrow" w:hAnsi="Arial Narrow" w:cs="Arial"/>
          <w:b/>
          <w:sz w:val="24"/>
          <w:szCs w:val="24"/>
          <w:lang w:val="ro-RO"/>
        </w:rPr>
      </w:pPr>
      <w:r w:rsidRPr="001C5AC6">
        <w:rPr>
          <w:rFonts w:ascii="Arial Narrow" w:hAnsi="Arial Narrow" w:cs="Arial"/>
          <w:b/>
          <w:sz w:val="24"/>
          <w:szCs w:val="24"/>
          <w:lang w:val="ro-RO"/>
        </w:rPr>
        <w:t>Condiţii de eligibilitate</w:t>
      </w:r>
    </w:p>
    <w:p w14:paraId="54A1E8C0" w14:textId="77777777" w:rsidR="006879E4" w:rsidRPr="001C5AC6" w:rsidRDefault="006879E4" w:rsidP="006879E4">
      <w:pPr>
        <w:ind w:left="720" w:firstLine="720"/>
        <w:jc w:val="both"/>
        <w:rPr>
          <w:rFonts w:ascii="Arial Narrow" w:hAnsi="Arial Narrow" w:cs="Arial"/>
          <w:b/>
          <w:sz w:val="24"/>
          <w:szCs w:val="24"/>
          <w:lang w:val="ro-RO"/>
        </w:rPr>
      </w:pPr>
    </w:p>
    <w:p w14:paraId="626AE437" w14:textId="77777777" w:rsidR="00473ABA" w:rsidRPr="002D4C07" w:rsidRDefault="00473ABA" w:rsidP="00473ABA">
      <w:pPr>
        <w:numPr>
          <w:ilvl w:val="0"/>
          <w:numId w:val="3"/>
        </w:numPr>
        <w:spacing w:after="120"/>
        <w:jc w:val="both"/>
        <w:rPr>
          <w:rFonts w:ascii="Arial Narrow" w:hAnsi="Arial Narrow" w:cs="Arial"/>
          <w:sz w:val="24"/>
          <w:szCs w:val="24"/>
          <w:lang w:val="ro-RO"/>
        </w:rPr>
      </w:pPr>
      <w:r w:rsidRPr="00D976B1">
        <w:rPr>
          <w:rFonts w:ascii="Arial Narrow" w:hAnsi="Arial Narrow" w:cs="Arial"/>
          <w:b/>
          <w:sz w:val="24"/>
          <w:szCs w:val="24"/>
          <w:lang w:val="ro-RO"/>
        </w:rPr>
        <w:t>Să fie student al Universităţii Tehnice ”Gheorghe Asachi” din Iaşi</w:t>
      </w:r>
      <w:r w:rsidRPr="009B22DE">
        <w:rPr>
          <w:rFonts w:ascii="Arial Narrow" w:hAnsi="Arial Narrow" w:cs="Arial"/>
          <w:sz w:val="24"/>
          <w:szCs w:val="24"/>
          <w:lang w:val="ro-RO"/>
        </w:rPr>
        <w:t xml:space="preserve"> – licenţă</w:t>
      </w:r>
      <w:r>
        <w:rPr>
          <w:rFonts w:ascii="Arial Narrow" w:hAnsi="Arial Narrow" w:cs="Arial"/>
          <w:sz w:val="24"/>
          <w:szCs w:val="24"/>
          <w:lang w:val="ro-RO"/>
        </w:rPr>
        <w:t xml:space="preserve"> </w:t>
      </w:r>
      <w:r>
        <w:rPr>
          <w:rFonts w:ascii="Arial Narrow" w:hAnsi="Arial Narrow"/>
          <w:sz w:val="24"/>
          <w:szCs w:val="24"/>
        </w:rPr>
        <w:t>(nivel EQF 5-6)</w:t>
      </w:r>
      <w:r w:rsidRPr="009B22DE">
        <w:rPr>
          <w:rFonts w:ascii="Arial Narrow" w:hAnsi="Arial Narrow" w:cs="Arial"/>
          <w:sz w:val="24"/>
          <w:szCs w:val="24"/>
          <w:lang w:val="ro-RO"/>
        </w:rPr>
        <w:t>/ master</w:t>
      </w:r>
      <w:r>
        <w:rPr>
          <w:rFonts w:ascii="Arial Narrow" w:hAnsi="Arial Narrow" w:cs="Arial"/>
          <w:sz w:val="24"/>
          <w:szCs w:val="24"/>
          <w:lang w:val="ro-RO"/>
        </w:rPr>
        <w:t xml:space="preserve"> </w:t>
      </w:r>
      <w:r w:rsidRPr="00375E45">
        <w:rPr>
          <w:rFonts w:ascii="Arial Narrow" w:hAnsi="Arial Narrow"/>
          <w:sz w:val="24"/>
          <w:szCs w:val="24"/>
        </w:rPr>
        <w:t>(nivel EQF 7</w:t>
      </w:r>
      <w:r w:rsidRPr="009B22DE">
        <w:rPr>
          <w:rFonts w:ascii="Arial Narrow" w:hAnsi="Arial Narrow" w:cs="Arial"/>
          <w:sz w:val="24"/>
          <w:szCs w:val="24"/>
          <w:lang w:val="ro-RO"/>
        </w:rPr>
        <w:t>/ doctorat</w:t>
      </w:r>
      <w:r>
        <w:rPr>
          <w:rFonts w:ascii="Arial Narrow" w:hAnsi="Arial Narrow" w:cs="Arial"/>
          <w:sz w:val="24"/>
          <w:szCs w:val="24"/>
          <w:lang w:val="ro-RO"/>
        </w:rPr>
        <w:t xml:space="preserve"> </w:t>
      </w:r>
      <w:r w:rsidRPr="00375E45">
        <w:rPr>
          <w:rFonts w:ascii="Arial Narrow" w:hAnsi="Arial Narrow"/>
          <w:sz w:val="24"/>
          <w:szCs w:val="24"/>
        </w:rPr>
        <w:t>(nivel EQF 8)</w:t>
      </w:r>
      <w:r w:rsidRPr="009B22DE">
        <w:rPr>
          <w:rFonts w:ascii="Arial Narrow" w:hAnsi="Arial Narrow" w:cs="Arial"/>
          <w:sz w:val="24"/>
          <w:szCs w:val="24"/>
          <w:lang w:val="ro-RO"/>
        </w:rPr>
        <w:t>;</w:t>
      </w:r>
      <w:r>
        <w:rPr>
          <w:rFonts w:ascii="Arial Narrow" w:hAnsi="Arial Narrow" w:cs="Arial"/>
          <w:sz w:val="24"/>
          <w:szCs w:val="24"/>
          <w:lang w:val="ro-RO"/>
        </w:rPr>
        <w:t xml:space="preserve"> t</w:t>
      </w:r>
      <w:r w:rsidRPr="002D4C07">
        <w:rPr>
          <w:rFonts w:ascii="Arial Narrow" w:hAnsi="Arial Narrow"/>
          <w:sz w:val="24"/>
          <w:szCs w:val="24"/>
        </w:rPr>
        <w:t xml:space="preserve">otodată, trebuie să își păstreze această calitate pe toată durata mobilității realizate. </w:t>
      </w:r>
    </w:p>
    <w:p w14:paraId="39C20359" w14:textId="77777777" w:rsidR="00473ABA" w:rsidRDefault="00473ABA" w:rsidP="00473ABA">
      <w:pPr>
        <w:pStyle w:val="Header"/>
        <w:numPr>
          <w:ilvl w:val="0"/>
          <w:numId w:val="3"/>
        </w:numPr>
        <w:tabs>
          <w:tab w:val="clear" w:pos="4153"/>
          <w:tab w:val="clear" w:pos="8306"/>
          <w:tab w:val="left" w:pos="567"/>
        </w:tabs>
        <w:spacing w:after="120"/>
        <w:jc w:val="both"/>
        <w:rPr>
          <w:rFonts w:ascii="Arial Narrow" w:hAnsi="Arial Narrow"/>
          <w:sz w:val="24"/>
          <w:szCs w:val="24"/>
        </w:rPr>
      </w:pPr>
      <w:r w:rsidRPr="002D4C07">
        <w:rPr>
          <w:rFonts w:ascii="Arial Narrow" w:hAnsi="Arial Narrow"/>
          <w:b/>
          <w:sz w:val="24"/>
          <w:szCs w:val="24"/>
        </w:rPr>
        <w:t>Proaspăt absolvenții</w:t>
      </w:r>
      <w:r w:rsidRPr="00375E45">
        <w:rPr>
          <w:rFonts w:ascii="Arial Narrow" w:hAnsi="Arial Narrow"/>
          <w:sz w:val="24"/>
          <w:szCs w:val="24"/>
        </w:rPr>
        <w:t xml:space="preserve"> pot participa la mobilități de plasament, atâta timp cât sunt selectați de instituția de învățământ superior din care fac parte în timpul ultimului an de studiu. Mobilitatea trebuie efectuată și finalizată în termen de un an </w:t>
      </w:r>
      <w:r>
        <w:rPr>
          <w:rFonts w:ascii="Arial Narrow" w:hAnsi="Arial Narrow"/>
          <w:sz w:val="24"/>
          <w:szCs w:val="24"/>
        </w:rPr>
        <w:t xml:space="preserve">(12 luni) </w:t>
      </w:r>
      <w:r w:rsidRPr="00375E45">
        <w:rPr>
          <w:rFonts w:ascii="Arial Narrow" w:hAnsi="Arial Narrow"/>
          <w:sz w:val="24"/>
          <w:szCs w:val="24"/>
        </w:rPr>
        <w:t xml:space="preserve">de la </w:t>
      </w:r>
      <w:r>
        <w:rPr>
          <w:rFonts w:ascii="Arial Narrow" w:hAnsi="Arial Narrow"/>
          <w:sz w:val="24"/>
          <w:szCs w:val="24"/>
        </w:rPr>
        <w:t>data absolvirii</w:t>
      </w:r>
      <w:r w:rsidRPr="00375E45">
        <w:rPr>
          <w:rFonts w:ascii="Arial Narrow" w:hAnsi="Arial Narrow"/>
          <w:sz w:val="24"/>
          <w:szCs w:val="24"/>
        </w:rPr>
        <w:t xml:space="preserve">. </w:t>
      </w:r>
    </w:p>
    <w:p w14:paraId="6307405A" w14:textId="77777777" w:rsidR="00473ABA" w:rsidRDefault="00473ABA" w:rsidP="00473ABA">
      <w:pPr>
        <w:pStyle w:val="Header"/>
        <w:numPr>
          <w:ilvl w:val="0"/>
          <w:numId w:val="3"/>
        </w:numPr>
        <w:tabs>
          <w:tab w:val="clear" w:pos="4153"/>
          <w:tab w:val="clear" w:pos="8306"/>
          <w:tab w:val="left" w:pos="567"/>
        </w:tabs>
        <w:spacing w:after="120"/>
        <w:jc w:val="both"/>
        <w:rPr>
          <w:rFonts w:ascii="Arial Narrow" w:hAnsi="Arial Narrow"/>
          <w:sz w:val="24"/>
          <w:szCs w:val="24"/>
        </w:rPr>
      </w:pPr>
      <w:r w:rsidRPr="002D4C07">
        <w:rPr>
          <w:rFonts w:ascii="Arial Narrow" w:hAnsi="Arial Narrow"/>
          <w:b/>
          <w:sz w:val="24"/>
          <w:szCs w:val="24"/>
        </w:rPr>
        <w:t>Studenții înscriși la un program de studii de licență pot beneficia de o mobilitate de studiu încă din primul an de studiu</w:t>
      </w:r>
      <w:r w:rsidRPr="00375E45">
        <w:rPr>
          <w:rFonts w:ascii="Arial Narrow" w:hAnsi="Arial Narrow"/>
          <w:sz w:val="24"/>
          <w:szCs w:val="24"/>
        </w:rPr>
        <w:t xml:space="preserve">. </w:t>
      </w:r>
    </w:p>
    <w:p w14:paraId="283CA06D" w14:textId="55B5A5D6" w:rsidR="00473ABA" w:rsidRPr="002D4C07" w:rsidRDefault="00473ABA" w:rsidP="00473ABA">
      <w:pPr>
        <w:numPr>
          <w:ilvl w:val="0"/>
          <w:numId w:val="3"/>
        </w:numPr>
        <w:spacing w:after="120"/>
        <w:jc w:val="both"/>
        <w:rPr>
          <w:rFonts w:ascii="Arial Narrow" w:hAnsi="Arial Narrow" w:cs="Arial"/>
          <w:sz w:val="24"/>
          <w:szCs w:val="24"/>
          <w:lang w:val="ro-RO"/>
        </w:rPr>
      </w:pPr>
      <w:r>
        <w:rPr>
          <w:rFonts w:ascii="Arial Narrow" w:hAnsi="Arial Narrow" w:cs="Arial"/>
          <w:sz w:val="24"/>
          <w:szCs w:val="24"/>
          <w:lang w:val="ro-RO"/>
        </w:rPr>
        <w:t>U</w:t>
      </w:r>
      <w:r w:rsidRPr="00C440D7">
        <w:rPr>
          <w:rFonts w:ascii="Arial Narrow" w:hAnsi="Arial Narrow" w:cs="Arial"/>
          <w:sz w:val="24"/>
          <w:szCs w:val="24"/>
          <w:lang w:val="ro-RO"/>
        </w:rPr>
        <w:t>n student poate beneficia de maxim 12 luni</w:t>
      </w:r>
      <w:r>
        <w:rPr>
          <w:rFonts w:ascii="Arial Narrow" w:hAnsi="Arial Narrow" w:cs="Arial"/>
          <w:sz w:val="24"/>
          <w:szCs w:val="24"/>
          <w:lang w:val="ro-RO"/>
        </w:rPr>
        <w:t xml:space="preserve"> de mobilitate</w:t>
      </w:r>
      <w:r w:rsidRPr="00C440D7">
        <w:rPr>
          <w:rFonts w:ascii="Arial Narrow" w:hAnsi="Arial Narrow" w:cs="Arial"/>
          <w:sz w:val="24"/>
          <w:szCs w:val="24"/>
          <w:lang w:val="ro-RO"/>
        </w:rPr>
        <w:t>/ ciclu de învățământ (licență, master sau doctorat) indiferent de tipul stagiului (studiu și/sau plasament;</w:t>
      </w:r>
    </w:p>
    <w:p w14:paraId="38E3465F" w14:textId="77777777" w:rsidR="006879E4" w:rsidRPr="00822DF1" w:rsidRDefault="006879E4" w:rsidP="006879E4">
      <w:pPr>
        <w:ind w:left="360"/>
        <w:jc w:val="both"/>
        <w:rPr>
          <w:rFonts w:ascii="Arial Narrow" w:hAnsi="Arial Narrow" w:cs="Arial"/>
          <w:sz w:val="24"/>
          <w:szCs w:val="24"/>
          <w:lang w:val="ro-RO"/>
        </w:rPr>
      </w:pPr>
    </w:p>
    <w:p w14:paraId="020F7D03" w14:textId="77777777" w:rsidR="006879E4" w:rsidRPr="00822DF1" w:rsidRDefault="006879E4" w:rsidP="006879E4">
      <w:pPr>
        <w:ind w:left="720" w:firstLine="720"/>
        <w:jc w:val="both"/>
        <w:rPr>
          <w:rFonts w:ascii="Arial Narrow" w:hAnsi="Arial Narrow" w:cs="Arial"/>
          <w:b/>
          <w:sz w:val="24"/>
          <w:szCs w:val="24"/>
          <w:lang w:val="ro-RO"/>
        </w:rPr>
      </w:pPr>
      <w:r w:rsidRPr="00822DF1">
        <w:rPr>
          <w:rFonts w:ascii="Arial Narrow" w:hAnsi="Arial Narrow" w:cs="Arial"/>
          <w:b/>
          <w:sz w:val="24"/>
          <w:szCs w:val="24"/>
          <w:lang w:val="ro-RO"/>
        </w:rPr>
        <w:t>Condiţii de selecţie</w:t>
      </w:r>
    </w:p>
    <w:p w14:paraId="273B8F0B" w14:textId="77777777" w:rsidR="006879E4" w:rsidRPr="008662B0" w:rsidRDefault="006879E4" w:rsidP="006879E4">
      <w:pPr>
        <w:numPr>
          <w:ilvl w:val="0"/>
          <w:numId w:val="2"/>
        </w:numPr>
        <w:jc w:val="both"/>
        <w:rPr>
          <w:rFonts w:ascii="Arial Narrow" w:hAnsi="Arial Narrow" w:cs="Arial"/>
          <w:sz w:val="24"/>
          <w:szCs w:val="24"/>
          <w:lang w:val="ro-RO"/>
        </w:rPr>
      </w:pPr>
      <w:r w:rsidRPr="00822DF1">
        <w:rPr>
          <w:rFonts w:ascii="Arial Narrow" w:hAnsi="Arial Narrow" w:cs="Arial"/>
          <w:sz w:val="24"/>
          <w:szCs w:val="24"/>
          <w:lang w:val="ro-RO"/>
        </w:rPr>
        <w:t xml:space="preserve">Să </w:t>
      </w:r>
      <w:r>
        <w:rPr>
          <w:rFonts w:ascii="Arial Narrow" w:hAnsi="Arial Narrow" w:cs="Arial"/>
          <w:sz w:val="24"/>
          <w:szCs w:val="24"/>
          <w:lang w:val="ro-RO"/>
        </w:rPr>
        <w:t>aibă</w:t>
      </w:r>
      <w:r w:rsidRPr="00822DF1">
        <w:rPr>
          <w:rFonts w:ascii="Arial Narrow" w:hAnsi="Arial Narrow" w:cs="Arial"/>
          <w:sz w:val="24"/>
          <w:szCs w:val="24"/>
          <w:lang w:val="ro-RO"/>
        </w:rPr>
        <w:t xml:space="preserve"> rezultate academice bune </w:t>
      </w:r>
      <w:r>
        <w:rPr>
          <w:rFonts w:ascii="Arial Narrow" w:hAnsi="Arial Narrow" w:cs="Arial"/>
          <w:sz w:val="24"/>
          <w:szCs w:val="24"/>
          <w:lang w:val="ro-RO"/>
        </w:rPr>
        <w:t xml:space="preserve">în </w:t>
      </w:r>
      <w:r w:rsidRPr="00822DF1">
        <w:rPr>
          <w:rFonts w:ascii="Arial Narrow" w:hAnsi="Arial Narrow" w:cs="Arial"/>
          <w:sz w:val="24"/>
          <w:szCs w:val="24"/>
          <w:lang w:val="ro-RO"/>
        </w:rPr>
        <w:t xml:space="preserve">anul universitar </w:t>
      </w:r>
      <w:r w:rsidRPr="008662B0">
        <w:rPr>
          <w:rFonts w:ascii="Arial Narrow" w:hAnsi="Arial Narrow" w:cs="Arial"/>
          <w:sz w:val="24"/>
          <w:szCs w:val="24"/>
          <w:lang w:val="ro-RO"/>
        </w:rPr>
        <w:t>anterior</w:t>
      </w:r>
      <w:r w:rsidR="008662B0" w:rsidRPr="008662B0">
        <w:rPr>
          <w:rFonts w:ascii="Arial Narrow" w:hAnsi="Arial Narrow" w:cs="Arial"/>
          <w:sz w:val="24"/>
          <w:szCs w:val="24"/>
          <w:lang w:val="ro-RO"/>
        </w:rPr>
        <w:t>; pentru studenții de anul I care participă la selecție și vor efectua mobilitate în semestrul II din anul I se va lua în calcul media la admitere</w:t>
      </w:r>
      <w:r w:rsidRPr="008662B0">
        <w:rPr>
          <w:rFonts w:ascii="Arial Narrow" w:hAnsi="Arial Narrow" w:cs="Arial"/>
          <w:sz w:val="24"/>
          <w:szCs w:val="24"/>
          <w:lang w:val="en-US"/>
        </w:rPr>
        <w:t>;</w:t>
      </w:r>
    </w:p>
    <w:p w14:paraId="32EB6042" w14:textId="77777777" w:rsidR="006879E4" w:rsidRPr="00822DF1" w:rsidRDefault="006879E4" w:rsidP="006879E4">
      <w:pPr>
        <w:numPr>
          <w:ilvl w:val="0"/>
          <w:numId w:val="2"/>
        </w:numPr>
        <w:jc w:val="both"/>
        <w:rPr>
          <w:rFonts w:ascii="Arial Narrow" w:hAnsi="Arial Narrow" w:cs="Arial"/>
          <w:sz w:val="24"/>
          <w:szCs w:val="24"/>
          <w:lang w:val="ro-RO"/>
        </w:rPr>
      </w:pPr>
      <w:r w:rsidRPr="00822DF1">
        <w:rPr>
          <w:rFonts w:ascii="Arial Narrow" w:hAnsi="Arial Narrow" w:cs="Arial"/>
          <w:sz w:val="24"/>
          <w:szCs w:val="24"/>
          <w:lang w:val="ro-RO"/>
        </w:rPr>
        <w:t>Să prezinte o scrisoare de motivaţie;</w:t>
      </w:r>
    </w:p>
    <w:p w14:paraId="0AD8847E" w14:textId="77777777" w:rsidR="006879E4" w:rsidRPr="00822DF1" w:rsidRDefault="00473ABA" w:rsidP="006879E4">
      <w:pPr>
        <w:numPr>
          <w:ilvl w:val="0"/>
          <w:numId w:val="2"/>
        </w:numPr>
        <w:jc w:val="both"/>
        <w:rPr>
          <w:rFonts w:ascii="Arial Narrow" w:hAnsi="Arial Narrow" w:cs="Arial"/>
          <w:sz w:val="24"/>
          <w:szCs w:val="24"/>
          <w:lang w:val="ro-RO"/>
        </w:rPr>
      </w:pPr>
      <w:r>
        <w:rPr>
          <w:rFonts w:ascii="Arial Narrow" w:hAnsi="Arial Narrow" w:cs="Arial"/>
          <w:sz w:val="24"/>
          <w:szCs w:val="24"/>
          <w:lang w:val="ro-RO"/>
        </w:rPr>
        <w:t>Să prezinte un c</w:t>
      </w:r>
      <w:r w:rsidR="006879E4" w:rsidRPr="00822DF1">
        <w:rPr>
          <w:rFonts w:ascii="Arial Narrow" w:hAnsi="Arial Narrow" w:cs="Arial"/>
          <w:sz w:val="24"/>
          <w:szCs w:val="24"/>
          <w:lang w:val="ro-RO"/>
        </w:rPr>
        <w:t>urriculum vitae;</w:t>
      </w:r>
    </w:p>
    <w:p w14:paraId="2F5F9850" w14:textId="77777777" w:rsidR="006879E4" w:rsidRPr="00473ABA" w:rsidRDefault="006879E4" w:rsidP="006879E4">
      <w:pPr>
        <w:numPr>
          <w:ilvl w:val="0"/>
          <w:numId w:val="2"/>
        </w:numPr>
        <w:jc w:val="both"/>
        <w:rPr>
          <w:rFonts w:ascii="Arial Narrow" w:hAnsi="Arial Narrow" w:cs="Arial"/>
          <w:sz w:val="24"/>
          <w:szCs w:val="24"/>
          <w:lang w:val="ro-RO"/>
        </w:rPr>
      </w:pPr>
      <w:r w:rsidRPr="00822DF1">
        <w:rPr>
          <w:rFonts w:ascii="Arial Narrow" w:hAnsi="Arial Narrow" w:cs="Arial"/>
          <w:sz w:val="24"/>
          <w:szCs w:val="24"/>
          <w:lang w:val="ro-RO"/>
        </w:rPr>
        <w:t>Să pre</w:t>
      </w:r>
      <w:r w:rsidR="00AD44CF">
        <w:rPr>
          <w:rFonts w:ascii="Arial Narrow" w:hAnsi="Arial Narrow" w:cs="Arial"/>
          <w:sz w:val="24"/>
          <w:szCs w:val="24"/>
          <w:lang w:val="ro-RO"/>
        </w:rPr>
        <w:t>zinte un certificat de competenț</w:t>
      </w:r>
      <w:r w:rsidRPr="00822DF1">
        <w:rPr>
          <w:rFonts w:ascii="Arial Narrow" w:hAnsi="Arial Narrow" w:cs="Arial"/>
          <w:sz w:val="24"/>
          <w:szCs w:val="24"/>
          <w:lang w:val="ro-RO"/>
        </w:rPr>
        <w:t>e lingvistice</w:t>
      </w:r>
      <w:r>
        <w:rPr>
          <w:rFonts w:ascii="Arial Narrow" w:hAnsi="Arial Narrow" w:cs="Arial"/>
          <w:sz w:val="24"/>
          <w:szCs w:val="24"/>
          <w:lang w:val="it-IT"/>
        </w:rPr>
        <w:t>.</w:t>
      </w:r>
    </w:p>
    <w:p w14:paraId="0162F3EE" w14:textId="77777777" w:rsidR="00473ABA" w:rsidRDefault="00473ABA" w:rsidP="00473ABA">
      <w:pPr>
        <w:spacing w:after="120"/>
        <w:ind w:left="360"/>
        <w:jc w:val="both"/>
        <w:rPr>
          <w:rFonts w:ascii="Arial Narrow" w:hAnsi="Arial Narrow" w:cs="Arial"/>
          <w:sz w:val="24"/>
          <w:szCs w:val="24"/>
          <w:lang w:val="ro-RO"/>
        </w:rPr>
      </w:pPr>
    </w:p>
    <w:p w14:paraId="4C34B426" w14:textId="77777777" w:rsidR="00473ABA" w:rsidRPr="00473ABA" w:rsidRDefault="00473ABA" w:rsidP="00473ABA">
      <w:pPr>
        <w:spacing w:after="120"/>
        <w:ind w:left="360"/>
        <w:jc w:val="both"/>
        <w:rPr>
          <w:rFonts w:ascii="Arial Narrow" w:hAnsi="Arial Narrow" w:cs="Arial"/>
          <w:sz w:val="24"/>
          <w:szCs w:val="24"/>
          <w:lang w:val="ro-RO"/>
        </w:rPr>
      </w:pPr>
      <w:r w:rsidRPr="00473ABA">
        <w:rPr>
          <w:rFonts w:ascii="Arial Narrow" w:hAnsi="Arial Narrow" w:cs="Arial"/>
          <w:sz w:val="24"/>
          <w:szCs w:val="24"/>
          <w:lang w:val="ro-RO"/>
        </w:rPr>
        <w:t>La aceste condiții de selecție facultățile pot adăuga condiții proprii de selecție pe care le vor anunța la momentul publicării anunțului către studenții interesați.</w:t>
      </w:r>
    </w:p>
    <w:p w14:paraId="1CEFE29C" w14:textId="77777777" w:rsidR="00473ABA" w:rsidRPr="00822DF1" w:rsidRDefault="00473ABA" w:rsidP="00473ABA">
      <w:pPr>
        <w:ind w:left="720"/>
        <w:jc w:val="both"/>
        <w:rPr>
          <w:rFonts w:ascii="Arial Narrow" w:hAnsi="Arial Narrow" w:cs="Arial"/>
          <w:sz w:val="24"/>
          <w:szCs w:val="24"/>
          <w:lang w:val="ro-RO"/>
        </w:rPr>
      </w:pPr>
    </w:p>
    <w:p w14:paraId="39D54095" w14:textId="77777777" w:rsidR="00FB3284" w:rsidRDefault="00FB3284"/>
    <w:sectPr w:rsidR="00FB3284" w:rsidSect="006A2F8F">
      <w:pgSz w:w="12240" w:h="15840"/>
      <w:pgMar w:top="568"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R">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D23"/>
    <w:multiLevelType w:val="hybridMultilevel"/>
    <w:tmpl w:val="B0344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C62AD"/>
    <w:multiLevelType w:val="hybridMultilevel"/>
    <w:tmpl w:val="CDF6F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2F1BF4"/>
    <w:multiLevelType w:val="hybridMultilevel"/>
    <w:tmpl w:val="22B62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E4"/>
    <w:rsid w:val="000A12D2"/>
    <w:rsid w:val="001C5AC6"/>
    <w:rsid w:val="00266286"/>
    <w:rsid w:val="00473ABA"/>
    <w:rsid w:val="005C111B"/>
    <w:rsid w:val="006879E4"/>
    <w:rsid w:val="006A2F8F"/>
    <w:rsid w:val="007F2D6F"/>
    <w:rsid w:val="008662B0"/>
    <w:rsid w:val="008F2C14"/>
    <w:rsid w:val="009D493A"/>
    <w:rsid w:val="00A5694F"/>
    <w:rsid w:val="00AD44CF"/>
    <w:rsid w:val="00E54452"/>
    <w:rsid w:val="00F1323F"/>
    <w:rsid w:val="00FA6930"/>
    <w:rsid w:val="00F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E12C"/>
  <w15:chartTrackingRefBased/>
  <w15:docId w15:val="{FE21304B-D2C0-48C8-8A98-F83D928D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E4"/>
    <w:pPr>
      <w:spacing w:after="0" w:line="240" w:lineRule="auto"/>
    </w:pPr>
    <w:rPr>
      <w:rFonts w:ascii="Times New Roman-R" w:eastAsia="Times New Roman" w:hAnsi="Times New Roman-R"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4CF"/>
    <w:pPr>
      <w:ind w:left="720"/>
      <w:contextualSpacing/>
    </w:pPr>
  </w:style>
  <w:style w:type="paragraph" w:styleId="BalloonText">
    <w:name w:val="Balloon Text"/>
    <w:basedOn w:val="Normal"/>
    <w:link w:val="BalloonTextChar"/>
    <w:uiPriority w:val="99"/>
    <w:semiHidden/>
    <w:unhideWhenUsed/>
    <w:rsid w:val="00FA6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30"/>
    <w:rPr>
      <w:rFonts w:ascii="Segoe UI" w:eastAsia="Times New Roman" w:hAnsi="Segoe UI" w:cs="Segoe UI"/>
      <w:sz w:val="18"/>
      <w:szCs w:val="18"/>
      <w:lang w:val="en-GB"/>
    </w:rPr>
  </w:style>
  <w:style w:type="paragraph" w:styleId="Header">
    <w:name w:val="header"/>
    <w:basedOn w:val="Normal"/>
    <w:link w:val="HeaderChar"/>
    <w:rsid w:val="00473ABA"/>
    <w:pPr>
      <w:tabs>
        <w:tab w:val="center" w:pos="4153"/>
        <w:tab w:val="right" w:pos="8306"/>
      </w:tabs>
    </w:pPr>
  </w:style>
  <w:style w:type="character" w:customStyle="1" w:styleId="HeaderChar">
    <w:name w:val="Header Char"/>
    <w:basedOn w:val="DefaultParagraphFont"/>
    <w:link w:val="Header"/>
    <w:rsid w:val="00473ABA"/>
    <w:rPr>
      <w:rFonts w:ascii="Times New Roman-R" w:eastAsia="Times New Roman" w:hAnsi="Times New Roman-R"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na\AppData\Local\Packages\Microsoft.Windows.Photos_8wekyb3d8bbwe\TempState\ShareServiceTempFolder\download.jpe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reviewer2</cp:lastModifiedBy>
  <cp:revision>3</cp:revision>
  <cp:lastPrinted>2018-10-29T08:56:00Z</cp:lastPrinted>
  <dcterms:created xsi:type="dcterms:W3CDTF">2024-10-10T05:34:00Z</dcterms:created>
  <dcterms:modified xsi:type="dcterms:W3CDTF">2025-10-08T09:36:00Z</dcterms:modified>
</cp:coreProperties>
</file>